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B30" w:rsidRDefault="002C2B30" w:rsidP="002C2B30">
      <w:pPr>
        <w:spacing w:line="120" w:lineRule="auto"/>
        <w:jc w:val="center"/>
        <w:rPr>
          <w:rFonts w:ascii="华文新魏" w:eastAsia="华文新魏"/>
          <w:b/>
          <w:sz w:val="52"/>
          <w:szCs w:val="52"/>
        </w:rPr>
      </w:pPr>
      <w:r>
        <w:rPr>
          <w:rFonts w:ascii="华文新魏" w:eastAsia="华文新魏" w:hint="eastAsia"/>
          <w:b/>
          <w:sz w:val="52"/>
          <w:szCs w:val="52"/>
        </w:rPr>
        <w:t>报名回执</w:t>
      </w:r>
    </w:p>
    <w:tbl>
      <w:tblPr>
        <w:tblpPr w:leftFromText="180" w:rightFromText="180" w:vertAnchor="text" w:horzAnchor="page" w:tblpX="1209" w:tblpY="303"/>
        <w:tblW w:w="100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4"/>
        <w:gridCol w:w="1562"/>
        <w:gridCol w:w="496"/>
        <w:gridCol w:w="781"/>
        <w:gridCol w:w="361"/>
        <w:gridCol w:w="1770"/>
        <w:gridCol w:w="567"/>
        <w:gridCol w:w="908"/>
        <w:gridCol w:w="2322"/>
      </w:tblGrid>
      <w:tr w:rsidR="002C2B30" w:rsidTr="003353C3">
        <w:trPr>
          <w:trHeight w:val="751"/>
        </w:trPr>
        <w:tc>
          <w:tcPr>
            <w:tcW w:w="10011" w:type="dxa"/>
            <w:gridSpan w:val="9"/>
            <w:shd w:val="clear" w:color="auto" w:fill="003366"/>
            <w:vAlign w:val="center"/>
          </w:tcPr>
          <w:p w:rsidR="002C2B30" w:rsidRDefault="002C2B30" w:rsidP="002C2B30">
            <w:pPr>
              <w:ind w:firstLineChars="100" w:firstLine="356"/>
              <w:rPr>
                <w:rFonts w:ascii="宋体" w:hAnsi="宋体" w:cs="宋体"/>
                <w:b/>
                <w:color w:val="FFFFFF"/>
                <w:kern w:val="0"/>
                <w:sz w:val="32"/>
                <w:szCs w:val="27"/>
              </w:rPr>
            </w:pPr>
            <w:r>
              <w:rPr>
                <w:rFonts w:ascii="微软雅黑" w:eastAsia="微软雅黑" w:hAnsi="微软雅黑" w:cs="微软雅黑" w:hint="eastAsia"/>
                <w:b/>
                <w:iCs/>
                <w:color w:val="FFFFFF"/>
                <w:spacing w:val="-2"/>
                <w:sz w:val="36"/>
                <w:szCs w:val="36"/>
              </w:rPr>
              <w:t>201</w:t>
            </w:r>
            <w:r>
              <w:rPr>
                <w:rFonts w:ascii="微软雅黑" w:eastAsia="微软雅黑" w:hAnsi="微软雅黑" w:cs="微软雅黑" w:hint="eastAsia"/>
                <w:b/>
                <w:iCs/>
                <w:color w:val="FFFFFF"/>
                <w:spacing w:val="-2"/>
                <w:sz w:val="36"/>
                <w:szCs w:val="36"/>
              </w:rPr>
              <w:t>9</w:t>
            </w:r>
            <w:r>
              <w:rPr>
                <w:rFonts w:ascii="微软雅黑" w:eastAsia="微软雅黑" w:hAnsi="微软雅黑" w:cs="微软雅黑" w:hint="eastAsia"/>
                <w:b/>
                <w:iCs/>
                <w:color w:val="FFFFFF"/>
                <w:spacing w:val="-2"/>
                <w:sz w:val="36"/>
                <w:szCs w:val="36"/>
              </w:rPr>
              <w:t>年企业参访</w:t>
            </w:r>
            <w:r>
              <w:rPr>
                <w:rFonts w:ascii="微软雅黑" w:eastAsia="微软雅黑" w:hAnsi="微软雅黑" w:cs="微软雅黑" w:hint="eastAsia"/>
                <w:b/>
                <w:iCs/>
                <w:color w:val="FFFFFF"/>
                <w:spacing w:val="-2"/>
                <w:sz w:val="36"/>
                <w:szCs w:val="36"/>
              </w:rPr>
              <w:t>活动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iCs/>
                <w:color w:val="FFFFFF"/>
                <w:spacing w:val="-2"/>
                <w:sz w:val="36"/>
                <w:szCs w:val="36"/>
              </w:rPr>
              <w:t>一</w:t>
            </w:r>
            <w:proofErr w:type="gramEnd"/>
          </w:p>
        </w:tc>
      </w:tr>
      <w:tr w:rsidR="002C2B30" w:rsidTr="003353C3">
        <w:trPr>
          <w:trHeight w:val="618"/>
        </w:trPr>
        <w:tc>
          <w:tcPr>
            <w:tcW w:w="1244" w:type="dxa"/>
            <w:shd w:val="clear" w:color="auto" w:fill="C6D9F1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课程类别</w:t>
            </w:r>
          </w:p>
        </w:tc>
        <w:tc>
          <w:tcPr>
            <w:tcW w:w="8767" w:type="dxa"/>
            <w:gridSpan w:val="8"/>
            <w:shd w:val="clear" w:color="auto" w:fill="C6D9F1"/>
            <w:vAlign w:val="center"/>
          </w:tcPr>
          <w:p w:rsidR="002C2B30" w:rsidRDefault="002C2B30" w:rsidP="003353C3">
            <w:pPr>
              <w:pStyle w:val="3"/>
              <w:rPr>
                <w:rFonts w:ascii="黑体" w:eastAsia="黑体" w:hAnsi="黑体"/>
                <w:color w:val="00B0F0"/>
                <w:sz w:val="44"/>
                <w:szCs w:val="44"/>
              </w:rPr>
            </w:pPr>
            <w:r>
              <w:rPr>
                <w:rFonts w:ascii="黑体" w:eastAsia="黑体" w:hAnsi="黑体" w:hint="eastAsia"/>
                <w:color w:val="00B0F0"/>
                <w:sz w:val="44"/>
                <w:szCs w:val="44"/>
              </w:rPr>
              <w:t xml:space="preserve">          </w:t>
            </w:r>
            <w:r>
              <w:rPr>
                <w:rFonts w:ascii="微软雅黑" w:eastAsia="微软雅黑" w:hAnsi="微软雅黑" w:cs="微软雅黑" w:hint="eastAsia"/>
                <w:iCs/>
                <w:color w:val="0000FF"/>
                <w:spacing w:val="-2"/>
                <w:sz w:val="36"/>
                <w:szCs w:val="36"/>
              </w:rPr>
              <w:t>走进</w:t>
            </w:r>
            <w:r>
              <w:rPr>
                <w:rFonts w:ascii="微软雅黑" w:eastAsia="微软雅黑" w:hAnsi="微软雅黑" w:cs="微软雅黑" w:hint="eastAsia"/>
                <w:iCs/>
                <w:color w:val="0000FF"/>
                <w:spacing w:val="-2"/>
                <w:sz w:val="36"/>
                <w:szCs w:val="36"/>
              </w:rPr>
              <w:t>中国赛宝实验室</w:t>
            </w:r>
          </w:p>
        </w:tc>
      </w:tr>
      <w:tr w:rsidR="002C2B30" w:rsidTr="003353C3">
        <w:trPr>
          <w:trHeight w:val="546"/>
        </w:trPr>
        <w:tc>
          <w:tcPr>
            <w:tcW w:w="1244" w:type="dxa"/>
            <w:shd w:val="clear" w:color="auto" w:fill="C6D9F1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/>
                <w:bCs/>
                <w:sz w:val="24"/>
              </w:rPr>
              <w:t>会员类型</w:t>
            </w:r>
          </w:p>
        </w:tc>
        <w:tc>
          <w:tcPr>
            <w:tcW w:w="8767" w:type="dxa"/>
            <w:gridSpan w:val="8"/>
            <w:shd w:val="clear" w:color="auto" w:fill="C6D9F1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color w:val="DDDDDD"/>
                <w:sz w:val="30"/>
                <w:szCs w:val="36"/>
              </w:rPr>
            </w:pPr>
            <w:r>
              <w:rPr>
                <w:rFonts w:hint="eastAsia"/>
                <w:bCs/>
                <w:sz w:val="24"/>
              </w:rPr>
              <w:t>□副会长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□常务理事</w:t>
            </w:r>
            <w:r>
              <w:rPr>
                <w:bCs/>
                <w:sz w:val="24"/>
              </w:rPr>
              <w:t xml:space="preserve">       </w:t>
            </w:r>
            <w:r>
              <w:rPr>
                <w:rFonts w:hint="eastAsia"/>
                <w:bCs/>
                <w:sz w:val="24"/>
              </w:rPr>
              <w:t>□理事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□会员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rFonts w:hint="eastAsia"/>
                <w:bCs/>
                <w:sz w:val="24"/>
              </w:rPr>
              <w:t>□非会员</w:t>
            </w:r>
          </w:p>
        </w:tc>
      </w:tr>
      <w:tr w:rsidR="002C2B30" w:rsidTr="003353C3">
        <w:trPr>
          <w:trHeight w:val="270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008080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公司名称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　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　　　　　　　　　　　　</w:t>
            </w:r>
            <w:proofErr w:type="gramEnd"/>
          </w:p>
        </w:tc>
        <w:tc>
          <w:tcPr>
            <w:tcW w:w="8767" w:type="dxa"/>
            <w:gridSpan w:val="8"/>
            <w:tcBorders>
              <w:left w:val="single" w:sz="4" w:space="0" w:color="auto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                                          (如公司名称与发票抬头不一致，请备注清楚)</w:t>
            </w:r>
          </w:p>
        </w:tc>
      </w:tr>
      <w:tr w:rsidR="002C2B30" w:rsidTr="003353C3">
        <w:trPr>
          <w:trHeight w:val="409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DDDDDD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 xml:space="preserve">联 系 人 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　　　　　　　　　　　　　　　　　　　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 xml:space="preserve">　　 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  <w:right w:val="single" w:sz="6" w:space="0" w:color="000000"/>
            </w:tcBorders>
            <w:shd w:val="clear" w:color="auto" w:fill="DDDDDD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职  位</w:t>
            </w:r>
          </w:p>
        </w:tc>
        <w:tc>
          <w:tcPr>
            <w:tcW w:w="5567" w:type="dxa"/>
            <w:gridSpan w:val="4"/>
            <w:tcBorders>
              <w:left w:val="single" w:sz="6" w:space="0" w:color="000000"/>
            </w:tcBorders>
            <w:shd w:val="clear" w:color="auto" w:fill="FFFFFF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</w:tr>
      <w:tr w:rsidR="002C2B30" w:rsidTr="003353C3">
        <w:trPr>
          <w:trHeight w:val="414"/>
        </w:trPr>
        <w:tc>
          <w:tcPr>
            <w:tcW w:w="1244" w:type="dxa"/>
            <w:tcBorders>
              <w:right w:val="single" w:sz="4" w:space="0" w:color="auto"/>
            </w:tcBorders>
            <w:shd w:val="clear" w:color="auto" w:fill="0066FF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电    话</w:t>
            </w:r>
          </w:p>
        </w:tc>
        <w:tc>
          <w:tcPr>
            <w:tcW w:w="20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left w:val="single" w:sz="4" w:space="0" w:color="auto"/>
            </w:tcBorders>
            <w:shd w:val="clear" w:color="auto" w:fill="0066FF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传  真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  <w:tc>
          <w:tcPr>
            <w:tcW w:w="14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0066FF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</w:p>
        </w:tc>
      </w:tr>
      <w:tr w:rsidR="002C2B30" w:rsidTr="003353C3">
        <w:trPr>
          <w:trHeight w:val="397"/>
        </w:trPr>
        <w:tc>
          <w:tcPr>
            <w:tcW w:w="1244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报名人</w:t>
            </w:r>
          </w:p>
        </w:tc>
        <w:tc>
          <w:tcPr>
            <w:tcW w:w="1562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部门</w:t>
            </w:r>
          </w:p>
        </w:tc>
        <w:tc>
          <w:tcPr>
            <w:tcW w:w="1277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339966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职务</w:t>
            </w:r>
          </w:p>
        </w:tc>
        <w:tc>
          <w:tcPr>
            <w:tcW w:w="2698" w:type="dxa"/>
            <w:gridSpan w:val="3"/>
            <w:tcBorders>
              <w:left w:val="dotted" w:sz="4" w:space="0" w:color="000000"/>
              <w:bottom w:val="dotted" w:sz="4" w:space="0" w:color="000000"/>
            </w:tcBorders>
            <w:shd w:val="clear" w:color="auto" w:fill="339966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手机号码</w:t>
            </w:r>
          </w:p>
        </w:tc>
        <w:tc>
          <w:tcPr>
            <w:tcW w:w="3230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339966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jc w:val="center"/>
              <w:rPr>
                <w:rFonts w:ascii="微软雅黑" w:eastAsia="微软雅黑" w:hAnsi="微软雅黑" w:cs="Arial"/>
                <w:b/>
                <w:bCs/>
                <w:color w:val="FFFFFF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E-mail</w:t>
            </w:r>
          </w:p>
        </w:tc>
      </w:tr>
      <w:tr w:rsidR="002C2B30" w:rsidTr="003353C3">
        <w:trPr>
          <w:trHeight w:val="354"/>
        </w:trPr>
        <w:tc>
          <w:tcPr>
            <w:tcW w:w="12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</w:tr>
      <w:tr w:rsidR="002C2B30" w:rsidTr="003353C3">
        <w:trPr>
          <w:trHeight w:val="263"/>
        </w:trPr>
        <w:tc>
          <w:tcPr>
            <w:tcW w:w="12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</w:tr>
      <w:tr w:rsidR="002C2B30" w:rsidTr="003353C3">
        <w:trPr>
          <w:trHeight w:val="370"/>
        </w:trPr>
        <w:tc>
          <w:tcPr>
            <w:tcW w:w="12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</w:tr>
      <w:tr w:rsidR="002C2B30" w:rsidTr="003353C3">
        <w:trPr>
          <w:trHeight w:val="224"/>
        </w:trPr>
        <w:tc>
          <w:tcPr>
            <w:tcW w:w="1244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</w:tr>
      <w:tr w:rsidR="002C2B30" w:rsidTr="003353C3">
        <w:trPr>
          <w:trHeight w:val="358"/>
        </w:trPr>
        <w:tc>
          <w:tcPr>
            <w:tcW w:w="1244" w:type="dxa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2698" w:type="dxa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  <w:tc>
          <w:tcPr>
            <w:tcW w:w="3230" w:type="dxa"/>
            <w:gridSpan w:val="2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Cs/>
                <w:color w:val="000000"/>
              </w:rPr>
            </w:pPr>
          </w:p>
        </w:tc>
      </w:tr>
      <w:tr w:rsidR="002C2B30" w:rsidTr="003353C3">
        <w:trPr>
          <w:trHeight w:val="1815"/>
        </w:trPr>
        <w:tc>
          <w:tcPr>
            <w:tcW w:w="10011" w:type="dxa"/>
            <w:gridSpan w:val="9"/>
            <w:vAlign w:val="center"/>
          </w:tcPr>
          <w:p w:rsidR="002C2B30" w:rsidRPr="00032608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FF"/>
              </w:rPr>
              <w:t>【参访费用】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会员</w:t>
            </w:r>
            <w:r w:rsidRPr="00032608">
              <w:rPr>
                <w:rFonts w:ascii="微软雅黑" w:eastAsia="微软雅黑" w:hAnsi="微软雅黑" w:cs="Arial" w:hint="eastAsia"/>
              </w:rPr>
              <w:t>企业</w:t>
            </w:r>
            <w:r>
              <w:rPr>
                <w:rFonts w:ascii="微软雅黑" w:eastAsia="微软雅黑" w:hAnsi="微软雅黑" w:cs="Arial" w:hint="eastAsia"/>
              </w:rPr>
              <w:t>500</w:t>
            </w:r>
            <w:r w:rsidRPr="00032608">
              <w:rPr>
                <w:rFonts w:ascii="微软雅黑" w:eastAsia="微软雅黑" w:hAnsi="微软雅黑" w:cs="Arial" w:hint="eastAsia"/>
              </w:rPr>
              <w:t>元/人、非会员企业</w:t>
            </w:r>
            <w:r>
              <w:rPr>
                <w:rFonts w:ascii="微软雅黑" w:eastAsia="微软雅黑" w:hAnsi="微软雅黑" w:cs="Arial" w:hint="eastAsia"/>
              </w:rPr>
              <w:t>1000</w:t>
            </w:r>
            <w:r w:rsidRPr="00032608">
              <w:rPr>
                <w:rFonts w:ascii="微软雅黑" w:eastAsia="微软雅黑" w:hAnsi="微软雅黑" w:cs="Arial" w:hint="eastAsia"/>
              </w:rPr>
              <w:t>元/人</w:t>
            </w:r>
            <w:r>
              <w:rPr>
                <w:rFonts w:ascii="微软雅黑" w:eastAsia="微软雅黑" w:hAnsi="微软雅黑" w:cs="Arial" w:hint="eastAsia"/>
              </w:rPr>
              <w:t xml:space="preserve"> </w:t>
            </w:r>
            <w:r w:rsidRPr="00420D0A">
              <w:rPr>
                <w:rFonts w:ascii="微软雅黑" w:eastAsia="微软雅黑" w:hAnsi="微软雅黑" w:cs="Arial" w:hint="eastAsia"/>
              </w:rPr>
              <w:t>（包含培训费、午餐费、大巴费用）</w:t>
            </w:r>
          </w:p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FF"/>
              </w:rPr>
              <w:t>【参访时间】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201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9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年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5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月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29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日(星期三)  0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9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:00—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16:30</w:t>
            </w:r>
          </w:p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FF"/>
              </w:rPr>
              <w:t>【参访地点】</w:t>
            </w:r>
            <w:r w:rsidRPr="002C2B30">
              <w:rPr>
                <w:rFonts w:ascii="微软雅黑" w:eastAsia="微软雅黑" w:hAnsi="微软雅黑" w:cs="Arial" w:hint="eastAsia"/>
                <w:color w:val="000000"/>
              </w:rPr>
              <w:t>广州市天河区东莞庄路110号（中国赛宝实验室）</w:t>
            </w:r>
          </w:p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FF"/>
              </w:rPr>
              <w:t>【集合地点】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 xml:space="preserve"> </w:t>
            </w:r>
            <w:r w:rsidRPr="002C2B30">
              <w:rPr>
                <w:rFonts w:ascii="微软雅黑" w:eastAsia="微软雅黑" w:hAnsi="微软雅黑" w:cs="Arial" w:hint="eastAsia"/>
                <w:color w:val="000000"/>
              </w:rPr>
              <w:t>深圳大学北门对面，科技中二路路口集合</w:t>
            </w:r>
          </w:p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FF"/>
              </w:rPr>
              <w:t>【集合时间】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08: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4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0全体到齐</w:t>
            </w:r>
          </w:p>
          <w:p w:rsidR="002C2B30" w:rsidRPr="009A7CE2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FF"/>
              </w:rPr>
              <w:t>【联系人】</w:t>
            </w:r>
            <w:r>
              <w:rPr>
                <w:rFonts w:ascii="微软雅黑" w:eastAsia="微软雅黑" w:hAnsi="微软雅黑" w:cs="Arial" w:hint="eastAsia"/>
              </w:rPr>
              <w:t xml:space="preserve">苏小姐 </w:t>
            </w:r>
            <w:r w:rsidRPr="009A7CE2">
              <w:rPr>
                <w:rFonts w:ascii="微软雅黑" w:eastAsia="微软雅黑" w:hAnsi="微软雅黑" w:cs="Arial" w:hint="eastAsia"/>
              </w:rPr>
              <w:t xml:space="preserve"> 0755-</w:t>
            </w:r>
            <w:r>
              <w:rPr>
                <w:rFonts w:ascii="微软雅黑" w:eastAsia="微软雅黑" w:hAnsi="微软雅黑" w:cs="Arial" w:hint="eastAsia"/>
              </w:rPr>
              <w:t>8369</w:t>
            </w:r>
            <w:r>
              <w:rPr>
                <w:rFonts w:ascii="微软雅黑" w:eastAsia="微软雅黑" w:hAnsi="微软雅黑" w:cs="Arial" w:hint="eastAsia"/>
              </w:rPr>
              <w:t>9197</w:t>
            </w:r>
            <w:r w:rsidRPr="009A7CE2">
              <w:rPr>
                <w:rFonts w:ascii="微软雅黑" w:eastAsia="微软雅黑" w:hAnsi="微软雅黑" w:cs="Arial" w:hint="eastAsia"/>
              </w:rPr>
              <w:t xml:space="preserve">  </w:t>
            </w:r>
          </w:p>
          <w:p w:rsidR="002C2B30" w:rsidRPr="00153D1D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FF0000"/>
                <w:sz w:val="20"/>
              </w:rPr>
            </w:pPr>
            <w:r w:rsidRPr="009A7CE2">
              <w:rPr>
                <w:rFonts w:ascii="微软雅黑" w:eastAsia="微软雅黑" w:hAnsi="微软雅黑" w:cs="Arial" w:hint="eastAsia"/>
              </w:rPr>
              <w:t xml:space="preserve">          联系邮箱：</w:t>
            </w:r>
            <w:r>
              <w:rPr>
                <w:rFonts w:ascii="微软雅黑" w:eastAsia="微软雅黑" w:hAnsi="微软雅黑" w:cs="Arial" w:hint="eastAsia"/>
              </w:rPr>
              <w:t>suml</w:t>
            </w:r>
            <w:r w:rsidRPr="009A7CE2">
              <w:rPr>
                <w:rFonts w:ascii="微软雅黑" w:eastAsia="微软雅黑" w:hAnsi="微软雅黑" w:cs="Arial" w:hint="eastAsia"/>
              </w:rPr>
              <w:t>@hi-tech.org.cn</w:t>
            </w:r>
          </w:p>
        </w:tc>
      </w:tr>
      <w:tr w:rsidR="002C2B30" w:rsidTr="003353C3">
        <w:trPr>
          <w:trHeight w:val="3356"/>
        </w:trPr>
        <w:tc>
          <w:tcPr>
            <w:tcW w:w="10011" w:type="dxa"/>
            <w:gridSpan w:val="9"/>
            <w:vAlign w:val="center"/>
          </w:tcPr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b/>
                <w:bCs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说    明</w:t>
            </w:r>
            <w:r>
              <w:rPr>
                <w:rFonts w:ascii="微软雅黑" w:eastAsia="微软雅黑" w:hAnsi="微软雅黑" w:cs="Arial" w:hint="eastAsia"/>
                <w:color w:val="000000"/>
                <w:spacing w:val="-20"/>
              </w:rPr>
              <w:t>：</w:t>
            </w:r>
          </w:p>
          <w:p w:rsidR="002C2B30" w:rsidRPr="009A7CE2" w:rsidRDefault="002C2B30" w:rsidP="003353C3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</w:rPr>
            </w:pPr>
            <w:r>
              <w:rPr>
                <w:rFonts w:ascii="微软雅黑" w:eastAsia="微软雅黑" w:hAnsi="微软雅黑" w:cs="Arial" w:hint="eastAsia"/>
                <w:color w:val="000000"/>
              </w:rPr>
              <w:t>请将报名</w:t>
            </w:r>
            <w:proofErr w:type="gramStart"/>
            <w:r>
              <w:rPr>
                <w:rFonts w:ascii="微软雅黑" w:eastAsia="微软雅黑" w:hAnsi="微软雅黑" w:cs="Arial" w:hint="eastAsia"/>
                <w:color w:val="000000"/>
              </w:rPr>
              <w:t>回执</w:t>
            </w:r>
            <w:r w:rsidRPr="009A7CE2">
              <w:rPr>
                <w:rFonts w:ascii="微软雅黑" w:eastAsia="微软雅黑" w:hAnsi="微软雅黑" w:cs="Arial" w:hint="eastAsia"/>
              </w:rPr>
              <w:t>邮</w:t>
            </w:r>
            <w:r>
              <w:rPr>
                <w:rFonts w:ascii="微软雅黑" w:eastAsia="微软雅黑" w:hAnsi="微软雅黑" w:cs="Arial" w:hint="eastAsia"/>
              </w:rPr>
              <w:t>电</w:t>
            </w:r>
            <w:proofErr w:type="gramEnd"/>
            <w:r w:rsidRPr="009A7CE2">
              <w:rPr>
                <w:rFonts w:ascii="微软雅黑" w:eastAsia="微软雅黑" w:hAnsi="微软雅黑" w:cs="Arial" w:hint="eastAsia"/>
              </w:rPr>
              <w:t>至</w:t>
            </w:r>
            <w:r w:rsidRPr="009A7CE2"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hyperlink r:id="rId8" w:history="1">
              <w:r w:rsidRPr="006448FC">
                <w:rPr>
                  <w:rStyle w:val="a5"/>
                  <w:rFonts w:ascii="微软雅黑" w:eastAsia="微软雅黑" w:hAnsi="微软雅黑" w:hint="eastAsia"/>
                  <w:sz w:val="18"/>
                  <w:szCs w:val="18"/>
                </w:rPr>
                <w:t>suml@hi-tech.org.cn</w:t>
              </w:r>
            </w:hyperlink>
            <w:r w:rsidRPr="009A7CE2">
              <w:rPr>
                <w:rFonts w:ascii="微软雅黑" w:eastAsia="微软雅黑" w:hAnsi="微软雅黑" w:hint="eastAsia"/>
                <w:sz w:val="18"/>
                <w:szCs w:val="18"/>
              </w:rPr>
              <w:t>；</w:t>
            </w:r>
          </w:p>
          <w:p w:rsidR="002C2B30" w:rsidRPr="00153D1D" w:rsidRDefault="002C2B30" w:rsidP="003353C3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3366FF"/>
              </w:rPr>
            </w:pPr>
            <w:r w:rsidRPr="00153D1D">
              <w:rPr>
                <w:rFonts w:ascii="微软雅黑" w:eastAsia="微软雅黑" w:hAnsi="微软雅黑" w:cs="Arial" w:hint="eastAsia"/>
                <w:color w:val="000000"/>
              </w:rPr>
              <w:t>请将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培训费用转至以下账户，并将</w:t>
            </w:r>
            <w:r w:rsidRPr="00153D1D">
              <w:rPr>
                <w:rFonts w:ascii="微软雅黑" w:eastAsia="微软雅黑" w:hAnsi="微软雅黑" w:cs="Arial" w:hint="eastAsia"/>
                <w:color w:val="000000"/>
              </w:rPr>
              <w:t>转账</w:t>
            </w:r>
            <w:proofErr w:type="gramStart"/>
            <w:r w:rsidRPr="00153D1D">
              <w:rPr>
                <w:rFonts w:ascii="微软雅黑" w:eastAsia="微软雅黑" w:hAnsi="微软雅黑" w:cs="Arial" w:hint="eastAsia"/>
                <w:color w:val="000000"/>
              </w:rPr>
              <w:t>凭证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邮电</w:t>
            </w:r>
            <w:proofErr w:type="gramEnd"/>
            <w:r>
              <w:rPr>
                <w:rFonts w:ascii="微软雅黑" w:eastAsia="微软雅黑" w:hAnsi="微软雅黑" w:cs="Arial" w:hint="eastAsia"/>
                <w:color w:val="000000"/>
              </w:rPr>
              <w:t>至协会</w:t>
            </w:r>
            <w:bookmarkStart w:id="0" w:name="_GoBack"/>
            <w:bookmarkEnd w:id="0"/>
            <w:r w:rsidRPr="00153D1D">
              <w:rPr>
                <w:rFonts w:ascii="微软雅黑" w:eastAsia="微软雅黑" w:hAnsi="微软雅黑" w:cs="Arial" w:hint="eastAsia"/>
                <w:color w:val="000000"/>
              </w:rPr>
              <w:t>，并来电确认。</w:t>
            </w:r>
          </w:p>
          <w:p w:rsidR="002C2B30" w:rsidRDefault="002C2B30" w:rsidP="003353C3">
            <w:pPr>
              <w:adjustRightInd w:val="0"/>
              <w:snapToGrid w:val="0"/>
              <w:spacing w:line="400" w:lineRule="exact"/>
              <w:rPr>
                <w:rFonts w:ascii="微软雅黑" w:eastAsia="微软雅黑" w:hAnsi="微软雅黑" w:cs="Arial"/>
                <w:color w:val="000000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</w:rPr>
              <w:t>账户信息</w:t>
            </w:r>
            <w:r>
              <w:rPr>
                <w:rFonts w:ascii="微软雅黑" w:eastAsia="微软雅黑" w:hAnsi="微软雅黑" w:cs="Arial" w:hint="eastAsia"/>
                <w:color w:val="000000"/>
              </w:rPr>
              <w:t>：</w:t>
            </w:r>
          </w:p>
          <w:p w:rsidR="002C2B30" w:rsidRDefault="002C2B30" w:rsidP="003353C3">
            <w:pPr>
              <w:spacing w:line="320" w:lineRule="exact"/>
              <w:rPr>
                <w:rFonts w:ascii="微软雅黑" w:eastAsia="微软雅黑" w:hAnsi="微软雅黑" w:cs="宋体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开户名：</w:t>
            </w:r>
            <w:r>
              <w:rPr>
                <w:rFonts w:ascii="微软雅黑" w:eastAsia="微软雅黑" w:hAnsi="微软雅黑" w:hint="eastAsia"/>
                <w:szCs w:val="21"/>
              </w:rPr>
              <w:t>深圳市高新技术产业协会</w:t>
            </w:r>
          </w:p>
          <w:p w:rsidR="002C2B30" w:rsidRDefault="002C2B30" w:rsidP="003353C3">
            <w:pPr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cs="宋体" w:hint="eastAsia"/>
                <w:szCs w:val="21"/>
              </w:rPr>
              <w:t>开户行：</w:t>
            </w:r>
            <w:r>
              <w:rPr>
                <w:rFonts w:ascii="微软雅黑" w:eastAsia="微软雅黑" w:hAnsi="微软雅黑" w:hint="eastAsia"/>
                <w:szCs w:val="21"/>
              </w:rPr>
              <w:t>招商银行</w:t>
            </w:r>
            <w:proofErr w:type="gramStart"/>
            <w:r>
              <w:rPr>
                <w:rFonts w:ascii="微软雅黑" w:eastAsia="微软雅黑" w:hAnsi="微软雅黑" w:hint="eastAsia"/>
                <w:szCs w:val="21"/>
              </w:rPr>
              <w:t>泰然金</w:t>
            </w:r>
            <w:proofErr w:type="gramEnd"/>
            <w:r>
              <w:rPr>
                <w:rFonts w:ascii="微软雅黑" w:eastAsia="微软雅黑" w:hAnsi="微软雅黑" w:hint="eastAsia"/>
                <w:szCs w:val="21"/>
              </w:rPr>
              <w:t>谷支行</w:t>
            </w:r>
          </w:p>
          <w:p w:rsidR="002C2B30" w:rsidRDefault="002C2B30" w:rsidP="003353C3">
            <w:pPr>
              <w:spacing w:line="200" w:lineRule="exact"/>
              <w:rPr>
                <w:rFonts w:ascii="微软雅黑" w:eastAsia="微软雅黑" w:hAnsi="微软雅黑" w:cs="Arial"/>
                <w:bCs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szCs w:val="21"/>
              </w:rPr>
              <w:t>账</w:t>
            </w:r>
            <w:proofErr w:type="gramEnd"/>
            <w:r>
              <w:rPr>
                <w:rFonts w:ascii="微软雅黑" w:eastAsia="微软雅黑" w:hAnsi="微软雅黑" w:cs="宋体"/>
                <w:szCs w:val="21"/>
              </w:rPr>
              <w:t xml:space="preserve">  </w:t>
            </w:r>
            <w:r>
              <w:rPr>
                <w:rFonts w:ascii="微软雅黑" w:eastAsia="微软雅黑" w:hAnsi="微软雅黑" w:cs="宋体" w:hint="eastAsia"/>
                <w:szCs w:val="21"/>
              </w:rPr>
              <w:t>号：</w:t>
            </w:r>
            <w:r>
              <w:rPr>
                <w:rFonts w:ascii="微软雅黑" w:eastAsia="微软雅黑" w:hAnsi="微软雅黑" w:hint="eastAsia"/>
                <w:szCs w:val="21"/>
              </w:rPr>
              <w:t>8144 8155 2210 001</w:t>
            </w:r>
          </w:p>
        </w:tc>
      </w:tr>
    </w:tbl>
    <w:p w:rsidR="00FE30E8" w:rsidRDefault="00FE30E8"/>
    <w:sectPr w:rsidR="00FE30E8" w:rsidSect="00906D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D57" w:rsidRDefault="00AD6D57" w:rsidP="002C2B30">
      <w:r>
        <w:separator/>
      </w:r>
    </w:p>
  </w:endnote>
  <w:endnote w:type="continuationSeparator" w:id="0">
    <w:p w:rsidR="00AD6D57" w:rsidRDefault="00AD6D57" w:rsidP="002C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D57" w:rsidRDefault="00AD6D57" w:rsidP="002C2B30">
      <w:r>
        <w:separator/>
      </w:r>
    </w:p>
  </w:footnote>
  <w:footnote w:type="continuationSeparator" w:id="0">
    <w:p w:rsidR="00AD6D57" w:rsidRDefault="00AD6D57" w:rsidP="002C2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92C"/>
    <w:rsid w:val="002C2B30"/>
    <w:rsid w:val="005C492C"/>
    <w:rsid w:val="00AD6D57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30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qFormat/>
    <w:rsid w:val="002C2B3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B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B3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2C2B30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qFormat/>
    <w:rsid w:val="002C2B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B30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uiPriority w:val="9"/>
    <w:qFormat/>
    <w:rsid w:val="002C2B3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2B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2B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2B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2B30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qFormat/>
    <w:rsid w:val="002C2B30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Hyperlink"/>
    <w:basedOn w:val="a0"/>
    <w:qFormat/>
    <w:rsid w:val="002C2B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ml@hi-tech.org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</dc:creator>
  <cp:keywords/>
  <dc:description/>
  <cp:lastModifiedBy>SU</cp:lastModifiedBy>
  <cp:revision>2</cp:revision>
  <dcterms:created xsi:type="dcterms:W3CDTF">2019-05-14T01:12:00Z</dcterms:created>
  <dcterms:modified xsi:type="dcterms:W3CDTF">2019-05-14T01:24:00Z</dcterms:modified>
</cp:coreProperties>
</file>